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290"/>
        <w:gridCol w:w="2812"/>
        <w:gridCol w:w="2598"/>
        <w:gridCol w:w="62"/>
        <w:gridCol w:w="3246"/>
        <w:gridCol w:w="1907"/>
      </w:tblGrid>
      <w:tr w:rsidR="00E61CAC" w:rsidRPr="00E61CAC" w:rsidTr="00206403">
        <w:trPr>
          <w:trHeight w:val="556"/>
        </w:trPr>
        <w:tc>
          <w:tcPr>
            <w:tcW w:w="14367" w:type="dxa"/>
            <w:gridSpan w:val="7"/>
            <w:shd w:val="clear" w:color="auto" w:fill="auto"/>
          </w:tcPr>
          <w:p w:rsidR="00E61CAC" w:rsidRPr="0097127A" w:rsidRDefault="00E61CAC" w:rsidP="00E61CAC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E61CAC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AVVISO PUBBLICO PER L’INDIVIDUAZIONE DI SOGGETTI DEL TERZO SETTORE DISPONIBILI ALLA CO-PROGETTAZIONE PER L’ORGANIZZAZIONE E GESTIONE DELLA CIVICA SCUOLA DI MUSICA DI CORSICO </w:t>
            </w:r>
          </w:p>
        </w:tc>
      </w:tr>
      <w:tr w:rsidR="00E61CAC" w:rsidRPr="00E61CAC" w:rsidTr="00206403">
        <w:trPr>
          <w:trHeight w:val="556"/>
        </w:trPr>
        <w:tc>
          <w:tcPr>
            <w:tcW w:w="3742" w:type="dxa"/>
            <w:gridSpan w:val="2"/>
            <w:shd w:val="clear" w:color="auto" w:fill="auto"/>
          </w:tcPr>
          <w:p w:rsidR="00E61CAC" w:rsidRPr="0097127A" w:rsidRDefault="00E61CAC" w:rsidP="00E61CAC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625" w:type="dxa"/>
            <w:gridSpan w:val="5"/>
            <w:shd w:val="clear" w:color="auto" w:fill="auto"/>
            <w:noWrap/>
          </w:tcPr>
          <w:p w:rsidR="00E61CAC" w:rsidRPr="0097127A" w:rsidRDefault="00E61CAC" w:rsidP="0097127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</w:tr>
      <w:tr w:rsidR="00E61CAC" w:rsidRPr="00E61CAC" w:rsidTr="00206403">
        <w:trPr>
          <w:trHeight w:val="556"/>
        </w:trPr>
        <w:tc>
          <w:tcPr>
            <w:tcW w:w="3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1CAC" w:rsidRPr="0097127A" w:rsidRDefault="00E61CAC" w:rsidP="0097127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62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E61CAC" w:rsidRPr="0097127A" w:rsidRDefault="00E61CAC" w:rsidP="0097127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</w:tr>
      <w:tr w:rsidR="001E6040" w:rsidRPr="00E61CAC" w:rsidTr="00206403">
        <w:trPr>
          <w:trHeight w:val="556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27A" w:rsidRPr="0097127A" w:rsidRDefault="0097127A" w:rsidP="0097127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SOGGETTO PROPONENTE</w:t>
            </w:r>
          </w:p>
        </w:tc>
        <w:tc>
          <w:tcPr>
            <w:tcW w:w="10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27A" w:rsidRPr="0097127A" w:rsidRDefault="0097127A" w:rsidP="0097127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</w:tr>
      <w:tr w:rsidR="00E61CAC" w:rsidRPr="00E61CAC" w:rsidTr="00206403">
        <w:trPr>
          <w:trHeight w:val="526"/>
        </w:trPr>
        <w:tc>
          <w:tcPr>
            <w:tcW w:w="3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06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</w:tr>
      <w:tr w:rsidR="00E61CAC" w:rsidRPr="00E61CAC" w:rsidTr="00206403">
        <w:trPr>
          <w:trHeight w:val="526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TITOLO DEL PROGETTO</w:t>
            </w:r>
          </w:p>
        </w:tc>
        <w:tc>
          <w:tcPr>
            <w:tcW w:w="10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</w:tr>
      <w:tr w:rsidR="00E61CAC" w:rsidRPr="00E61CAC" w:rsidTr="00206403">
        <w:trPr>
          <w:trHeight w:val="30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E61CAC" w:rsidRPr="00E61CAC" w:rsidTr="00206403">
        <w:trPr>
          <w:trHeight w:val="4809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BREVE DESCRIZIONE DEGLI OBIETTIVI DELLA PROPOSTA </w:t>
            </w:r>
          </w:p>
        </w:tc>
        <w:tc>
          <w:tcPr>
            <w:tcW w:w="10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CAC" w:rsidRPr="00E61CAC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  <w:p w:rsidR="00E61CAC" w:rsidRPr="00E61CAC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  <w:p w:rsidR="00E61CAC" w:rsidRPr="00E61CAC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  <w:p w:rsidR="00E61CAC" w:rsidRPr="00E61CAC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  <w:p w:rsidR="00E61CAC" w:rsidRPr="00E61CAC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  <w:p w:rsidR="00E61CAC" w:rsidRPr="00E61CAC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</w:tr>
      <w:tr w:rsidR="00E61CAC" w:rsidRPr="00E61CAC" w:rsidTr="00206403">
        <w:trPr>
          <w:trHeight w:val="556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CAC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  <w:p w:rsidR="00677192" w:rsidRDefault="00677192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  <w:p w:rsidR="00677192" w:rsidRDefault="00677192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  <w:p w:rsidR="00677192" w:rsidRPr="0097127A" w:rsidRDefault="00677192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E61CAC" w:rsidRPr="00E61CAC" w:rsidTr="0020640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1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CAC" w:rsidRPr="0097127A" w:rsidRDefault="00E61CAC" w:rsidP="00E61CAC">
            <w:pPr>
              <w:spacing w:after="0" w:line="240" w:lineRule="auto"/>
              <w:ind w:right="1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CURRICULUM DELL'ETS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CAC" w:rsidRPr="0097127A" w:rsidRDefault="00E61CAC" w:rsidP="00E61CA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DESCRIZIONE</w:t>
            </w:r>
          </w:p>
        </w:tc>
      </w:tr>
      <w:tr w:rsidR="00206403" w:rsidRPr="00E61CAC" w:rsidTr="00206403">
        <w:trPr>
          <w:trHeight w:val="920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CAC" w:rsidRPr="0097127A" w:rsidRDefault="00E61CAC" w:rsidP="00E61CA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1.1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Esperienza maturata – Nel curriculum dovranno essere indicate: finalità perseguite; struttura organizzativa; attività concretamente svolta; risorse umane e strumentali a disposizione (ad esclusione dei docenti di cui al punto 1.3); capacità tecnica e professionale, intesa come “concreta capacità di operare e realizzare l'attività oggetto di convenzione” (art. 56 commi 1 e 3 del Codice del Terzo Settore).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D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 </w:t>
            </w: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-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 Verrà valutata la rispondenza tra l’esperienza maturata e le finalità della co-progettazione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CAC" w:rsidRPr="0097127A" w:rsidRDefault="00E61CAC" w:rsidP="00E61CAC">
            <w:pPr>
              <w:spacing w:after="0" w:line="240" w:lineRule="auto"/>
              <w:rPr>
                <w:rFonts w:ascii="Trebuchet MS" w:eastAsia="Times New Roman" w:hAnsi="Trebuchet MS" w:cs="Calibri"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617648" w:rsidRPr="00E61CAC" w:rsidTr="00206403">
        <w:trPr>
          <w:trHeight w:val="4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1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48" w:rsidRPr="0097127A" w:rsidRDefault="00617648" w:rsidP="00617648">
            <w:pPr>
              <w:spacing w:after="0" w:line="240" w:lineRule="auto"/>
              <w:ind w:right="1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CURRICULUM DELL'ETS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DESCRIZIONE</w:t>
            </w:r>
          </w:p>
        </w:tc>
      </w:tr>
      <w:tr w:rsidR="00206403" w:rsidRPr="00E61CAC" w:rsidTr="00206403">
        <w:trPr>
          <w:trHeight w:val="566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1.2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Enti ed organizzazioni del territorio con le quali il soggetto collabora in rete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 xml:space="preserve">D - 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Verranno valutate le partnership sviluppate con altri enti pubblici e privati insistenti sul territorio di Corsico che dimostrino l'attitudine ad operare in rete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06403" w:rsidRPr="00E61CAC" w:rsidTr="00206403">
        <w:trPr>
          <w:trHeight w:val="32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1.3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Numero di docenti di cui l'Operatore dispone in modo continuativo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648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 xml:space="preserve">Q 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– (SI RAMMENTA)</w:t>
            </w:r>
          </w:p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da 1 a 10 docenti: punti 2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br/>
              <w:t>da 11 a 15 docenti: punti 4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br/>
              <w:t>da 16 a 20 docenti: punti 6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br/>
              <w:t>da 20 a 25 docenti: punti 8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br/>
              <w:t>&gt; 25 docenti punti: 10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617648" w:rsidRPr="00E61CAC" w:rsidTr="0020640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2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PROPOSTA PROGETTUALE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DESCRIZIONE</w:t>
            </w:r>
          </w:p>
        </w:tc>
      </w:tr>
      <w:tr w:rsidR="00206403" w:rsidRPr="00E61CAC" w:rsidTr="00206403">
        <w:trPr>
          <w:trHeight w:val="275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2.1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Soluzioni proposte per la rilevazione delle esigenze concrete della popolazione target (giovani, anziani, fragili) 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D -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 Grado di completezza ed efficacia delle soluzioni proposte da cui emergano le possibilità di intervento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06403" w:rsidRPr="00E61CAC" w:rsidTr="00206403">
        <w:trPr>
          <w:trHeight w:val="298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2.2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Linee teoriche didattico-musicali di riferimento 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D -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 Grado di completezza ed efficacia delle linee teoriche di riferimento rispetto all'obiettivo dell'inclusione 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206403" w:rsidRPr="00E61CAC" w:rsidTr="00206403">
        <w:trPr>
          <w:trHeight w:val="337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648" w:rsidRPr="0097127A" w:rsidRDefault="00617648" w:rsidP="0061764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2.3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Modalità operativo-gestionali degli interventi e delle attività oggetto di co-progettazione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 xml:space="preserve">D - 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Grado di efficacia e completezza della metodologia proposta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48" w:rsidRPr="0097127A" w:rsidRDefault="00617648" w:rsidP="0061764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165F65" w:rsidRPr="00E61CAC" w:rsidTr="00206403">
        <w:trPr>
          <w:trHeight w:val="7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F65" w:rsidRPr="0097127A" w:rsidRDefault="00165F65" w:rsidP="00165F6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2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5" w:rsidRPr="0097127A" w:rsidRDefault="00165F65" w:rsidP="00165F6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PROPOSTA PROGETTUALE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65" w:rsidRPr="0097127A" w:rsidRDefault="00165F65" w:rsidP="00165F6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DESCRIZIONE</w:t>
            </w:r>
          </w:p>
        </w:tc>
      </w:tr>
      <w:tr w:rsidR="00B56518" w:rsidRPr="00E61CAC" w:rsidTr="00206403">
        <w:trPr>
          <w:trHeight w:val="91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2.4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FD6276">
              <w:rPr>
                <w:rFonts w:ascii="Trebuchet MS" w:eastAsia="Times New Roman" w:hAnsi="Trebuchet MS" w:cs="Calibri"/>
                <w:color w:val="000000"/>
                <w:lang w:eastAsia="it-IT"/>
              </w:rPr>
              <w:t>Proposta progettuale: descrivere sinteticamente l’intervento da realizzare, gli obiettivi da raggiungere, la durata (massimo 4 anni), l’articolazione quali-quantitativa delle attività progettuali (es. tipologia di corsi musicali; cronoprogramma di realizzazione; articolazione settimanale e giornaliera in presenza; numero di ore dedicate (compreso back office)), le</w:t>
            </w:r>
            <w:r w:rsidRPr="00FD6276">
              <w:rPr>
                <w:rFonts w:ascii="Trebuchet MS" w:eastAsia="Times New Roman" w:hAnsi="Trebuchet MS" w:cs="Calibri"/>
                <w:color w:val="000000"/>
                <w:lang w:eastAsia="it-IT"/>
              </w:rPr>
              <w:br/>
              <w:t xml:space="preserve">modalità di interazione con i servizi pubblici coinvolti. </w:t>
            </w:r>
          </w:p>
          <w:p w:rsidR="00B56518" w:rsidRPr="005477D2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>Le</w:t>
            </w: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 proposte progettuali devono prevedere azioni all’interno di almeno una delle seguenti</w:t>
            </w: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 </w:t>
            </w: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>aree d’intervento:</w:t>
            </w:r>
          </w:p>
          <w:p w:rsidR="00B56518" w:rsidRPr="005477D2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>a) formazione</w:t>
            </w: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>;</w:t>
            </w:r>
          </w:p>
          <w:p w:rsidR="00B56518" w:rsidRPr="005477D2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>b) educazione</w:t>
            </w: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>;</w:t>
            </w:r>
          </w:p>
          <w:p w:rsidR="00B56518" w:rsidRPr="005477D2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>c) orientamento</w:t>
            </w: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>;</w:t>
            </w:r>
          </w:p>
          <w:p w:rsidR="00B56518" w:rsidRPr="005477D2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>d) lavoro</w:t>
            </w: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>;</w:t>
            </w:r>
          </w:p>
          <w:p w:rsidR="00B56518" w:rsidRPr="005477D2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>e) sviluppo delle competenze e dei talenti</w:t>
            </w: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>;</w:t>
            </w:r>
          </w:p>
          <w:p w:rsidR="00B56518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5477D2">
              <w:rPr>
                <w:rFonts w:ascii="Trebuchet MS" w:eastAsia="Times New Roman" w:hAnsi="Trebuchet MS" w:cs="Calibri"/>
                <w:color w:val="000000"/>
                <w:lang w:eastAsia="it-IT"/>
              </w:rPr>
              <w:t>f) partecipazione attiva</w:t>
            </w:r>
            <w:r>
              <w:rPr>
                <w:rFonts w:ascii="Trebuchet MS" w:eastAsia="Times New Roman" w:hAnsi="Trebuchet MS" w:cs="Calibri"/>
                <w:color w:val="000000"/>
                <w:lang w:eastAsia="it-IT"/>
              </w:rPr>
              <w:t>.</w:t>
            </w:r>
          </w:p>
          <w:p w:rsidR="00B56518" w:rsidRPr="00FD6276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FD6276">
              <w:rPr>
                <w:rFonts w:ascii="Trebuchet MS" w:eastAsia="Times New Roman" w:hAnsi="Trebuchet MS" w:cs="Calibri"/>
                <w:color w:val="000000"/>
                <w:lang w:eastAsia="it-IT"/>
              </w:rPr>
              <w:t>Nel caso di partecipazione plurisoggettiva elencare i singoli partner coinvolti e la funzione svolta all’interno del progetto.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D - Grado di efficacia e completezza della proposta, in particolare verranno valutate le metodologie e gli strumenti di lavoro utilizzati, il personale coinvolto (numero, ruolo, qualifiche, modalità e tempi di impiego) e il numero potenziale di utenti. Nel caso di partecipazione plurisoggettiva nel progetto verrà valutata anche la rete di </w:t>
            </w:r>
            <w:proofErr w:type="spellStart"/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parternariato</w:t>
            </w:r>
            <w:proofErr w:type="spellEnd"/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 xml:space="preserve"> (partner coinvolti e la funzione svolta all’interno del progetto).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B56518" w:rsidRPr="0097127A" w:rsidTr="00206403">
        <w:trPr>
          <w:trHeight w:val="7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2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PROPOSTA PROGETTUALE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DESCRIZIONE</w:t>
            </w:r>
          </w:p>
        </w:tc>
      </w:tr>
      <w:tr w:rsidR="00B56518" w:rsidRPr="00E61CAC" w:rsidTr="00206403">
        <w:trPr>
          <w:trHeight w:val="466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2.5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Soluzioni proposte per l'attività di monitoraggio e valutazione dei risultati e, per quanto possibile, degli esiti nonché della possibilità di diffondere in termini di modello le soluzioni sperimentate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 xml:space="preserve">D - 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Grado di concretezza del sistema di misurazione e rilevamento con particolare riferimento alla definizione degli indicatori di qualità del servizio in termini qualitativi e quantitativi e alla loro periodicità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B56518" w:rsidRPr="00E61CAC" w:rsidTr="0020640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sz w:val="28"/>
                <w:szCs w:val="28"/>
                <w:lang w:eastAsia="it-IT"/>
              </w:rPr>
              <w:t>COSTI PER LA REALIZZAZIONE DEL PROGETTO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ind w:left="-93" w:hanging="30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TIPO SPESA</w:t>
            </w:r>
            <w:r w:rsidRPr="00206403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(BENI/PERSONALE)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06403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BREVE </w:t>
            </w: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DESCRIZIONE</w:t>
            </w:r>
            <w:r w:rsidRPr="00206403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IMPORTO</w:t>
            </w:r>
          </w:p>
        </w:tc>
      </w:tr>
      <w:tr w:rsidR="00B56518" w:rsidRPr="00E61CAC" w:rsidTr="00776074">
        <w:trPr>
          <w:trHeight w:val="296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3.1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Costo delle attività (dettagliare adeguatamente le diverse componenti)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 xml:space="preserve">D - 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Sarà oggetto di valutazione la coerenza e la rispondenza dei costi esposti rispetto alle attività proposte.</w:t>
            </w:r>
          </w:p>
        </w:tc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ind w:left="-62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</w:tr>
      <w:tr w:rsidR="00B56518" w:rsidRPr="00E61CAC" w:rsidTr="00352EF3">
        <w:trPr>
          <w:trHeight w:val="698"/>
        </w:trPr>
        <w:tc>
          <w:tcPr>
            <w:tcW w:w="12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206403" w:rsidRDefault="00B56518" w:rsidP="00B5651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TOTALE 3.1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B56518" w:rsidRPr="00E61CAC" w:rsidTr="00206403">
        <w:trPr>
          <w:trHeight w:val="69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3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sz w:val="28"/>
                <w:szCs w:val="28"/>
                <w:lang w:eastAsia="it-IT"/>
              </w:rPr>
              <w:t>COSTI PER LA REALIZZAZIONE DEL PROGETTO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TIPO SPESA</w:t>
            </w:r>
            <w:r w:rsidRPr="00206403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(BENI/PERSONALE)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06403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BREVE </w:t>
            </w: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DESCRIZIONE</w:t>
            </w:r>
            <w:r w:rsidRPr="00206403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IMPORTO</w:t>
            </w:r>
          </w:p>
        </w:tc>
      </w:tr>
      <w:tr w:rsidR="00B56518" w:rsidRPr="00E61CAC" w:rsidTr="008350F4">
        <w:trPr>
          <w:trHeight w:val="28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3.2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Risorse materiali aggiuntive (beni immobili, strumenti, automezzi, etc..) disponibili per il co-finanziamento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 xml:space="preserve">Q - 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Capacità di assicurare risorse aggiuntive non rientranti nei costi espressi al punto 3.1, in relazione alle attività di co-progettazione.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br/>
              <w:t>La valutazione terrà conto della coerenza delle risorse offerte con le finalità della co-progettazione.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</w:tr>
      <w:tr w:rsidR="00B56518" w:rsidRPr="00E61CAC" w:rsidTr="004559CC">
        <w:trPr>
          <w:trHeight w:val="297"/>
        </w:trPr>
        <w:tc>
          <w:tcPr>
            <w:tcW w:w="12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TOTALE 3.2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</w:tr>
      <w:tr w:rsidR="00B56518" w:rsidRPr="00E61CAC" w:rsidTr="008350F4">
        <w:trPr>
          <w:trHeight w:val="29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3.3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Risorse umane aggiuntive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b/>
                <w:bCs/>
                <w:color w:val="000000"/>
                <w:lang w:eastAsia="it-IT"/>
              </w:rPr>
              <w:t xml:space="preserve">Q - 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Capacità di assicurare risorse aggiuntive non rientranti nei costi espressi al punto 3.1, in relazione alle attività di co-progettazione.</w:t>
            </w: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br/>
              <w:t>La valutazione terrà conto della coerenza delle risorse offerte con le finalità della co-progettazione.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 w:rsidRPr="0097127A">
              <w:rPr>
                <w:rFonts w:ascii="Trebuchet MS" w:eastAsia="Times New Roman" w:hAnsi="Trebuchet MS" w:cs="Calibri"/>
                <w:color w:val="000000"/>
                <w:lang w:eastAsia="it-IT"/>
              </w:rPr>
              <w:t> </w:t>
            </w:r>
          </w:p>
        </w:tc>
      </w:tr>
      <w:tr w:rsidR="00B56518" w:rsidRPr="00E61CAC" w:rsidTr="004559CC">
        <w:trPr>
          <w:trHeight w:val="531"/>
        </w:trPr>
        <w:tc>
          <w:tcPr>
            <w:tcW w:w="12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TOTALE 3.3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</w:tr>
      <w:tr w:rsidR="00B56518" w:rsidRPr="00E61CAC" w:rsidTr="004559CC">
        <w:trPr>
          <w:trHeight w:val="531"/>
        </w:trPr>
        <w:tc>
          <w:tcPr>
            <w:tcW w:w="12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it-IT"/>
              </w:rPr>
              <w:t>TOTALE COMPLESSIVO COSTI PER LA REALIZZAZIONE DEL PROGETTO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18" w:rsidRPr="0097127A" w:rsidRDefault="00B56518" w:rsidP="00B56518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it-IT"/>
              </w:rPr>
            </w:pPr>
          </w:p>
        </w:tc>
      </w:tr>
    </w:tbl>
    <w:p w:rsidR="00160BE0" w:rsidRDefault="00160BE0">
      <w:pPr>
        <w:rPr>
          <w:rFonts w:ascii="Trebuchet MS" w:hAnsi="Trebuchet MS"/>
        </w:rPr>
      </w:pPr>
    </w:p>
    <w:p w:rsidR="003347E5" w:rsidRPr="00E61CAC" w:rsidRDefault="003347E5">
      <w:pPr>
        <w:rPr>
          <w:rFonts w:ascii="Trebuchet MS" w:hAnsi="Trebuchet MS"/>
        </w:rPr>
      </w:pPr>
      <w:bookmarkStart w:id="0" w:name="_GoBack"/>
      <w:bookmarkEnd w:id="0"/>
    </w:p>
    <w:sectPr w:rsidR="003347E5" w:rsidRPr="00E61CAC" w:rsidSect="0097127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7A"/>
    <w:rsid w:val="000D6A19"/>
    <w:rsid w:val="00160BE0"/>
    <w:rsid w:val="00165F65"/>
    <w:rsid w:val="001E6040"/>
    <w:rsid w:val="00206403"/>
    <w:rsid w:val="003347E5"/>
    <w:rsid w:val="004559CC"/>
    <w:rsid w:val="004A3A9B"/>
    <w:rsid w:val="00617648"/>
    <w:rsid w:val="00677192"/>
    <w:rsid w:val="00776074"/>
    <w:rsid w:val="008350F4"/>
    <w:rsid w:val="00912CB3"/>
    <w:rsid w:val="0097127A"/>
    <w:rsid w:val="009E2462"/>
    <w:rsid w:val="00A93928"/>
    <w:rsid w:val="00B56518"/>
    <w:rsid w:val="00D27A67"/>
    <w:rsid w:val="00E61CAC"/>
    <w:rsid w:val="00F9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4AA"/>
  <w15:chartTrackingRefBased/>
  <w15:docId w15:val="{906DB5A6-FB92-4B8C-8C62-4878F235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Barattieri Barbara</dc:creator>
  <cp:keywords/>
  <dc:description/>
  <cp:lastModifiedBy>Barattieri Barbara</cp:lastModifiedBy>
  <cp:revision>13</cp:revision>
  <dcterms:created xsi:type="dcterms:W3CDTF">2025-01-14T14:29:00Z</dcterms:created>
  <dcterms:modified xsi:type="dcterms:W3CDTF">2025-01-30T10:16:00Z</dcterms:modified>
</cp:coreProperties>
</file>